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FB" w:rsidRDefault="0019276F" w:rsidP="0019276F">
      <w:pPr>
        <w:pStyle w:val="Nadpis2"/>
      </w:pPr>
      <w:r>
        <w:t>Pooperační srůsty</w:t>
      </w:r>
    </w:p>
    <w:p w:rsidR="0019276F" w:rsidRDefault="0019276F" w:rsidP="0019276F"/>
    <w:p w:rsidR="0019276F" w:rsidRDefault="0019276F" w:rsidP="0019276F">
      <w:r>
        <w:t>A</w:t>
      </w:r>
      <w:r w:rsidR="003F7F70">
        <w:t>dheze jsou patologická spojení mezi tkáněmi a orgány. Jsou důsledkem poranění pobřišnice po chirurgickém traumatu</w:t>
      </w:r>
      <w:r w:rsidR="0022272D">
        <w:t>/po operaci/</w:t>
      </w:r>
      <w:r w:rsidR="003F7F70">
        <w:t xml:space="preserve"> nebo důsledkem endometriózy a zánětů /stř</w:t>
      </w:r>
      <w:r w:rsidR="0022272D">
        <w:t>ev, vaječníků,</w:t>
      </w:r>
      <w:r w:rsidR="00620707">
        <w:t xml:space="preserve"> </w:t>
      </w:r>
      <w:proofErr w:type="gramStart"/>
      <w:r w:rsidR="00620707">
        <w:t xml:space="preserve">vejcovodů../O </w:t>
      </w:r>
      <w:r w:rsidR="003F7F70">
        <w:t>tvorbě</w:t>
      </w:r>
      <w:proofErr w:type="gramEnd"/>
      <w:r w:rsidR="003F7F70">
        <w:t xml:space="preserve"> a charakteru adhezí se rozhoduje v období 3-5 dní od operace, tj. traumatu pobřišnice.</w:t>
      </w:r>
    </w:p>
    <w:p w:rsidR="003F7F70" w:rsidRDefault="003F7F70" w:rsidP="0019276F">
      <w:r>
        <w:t>Možné komplikace adhezí: sterilita,</w:t>
      </w:r>
      <w:r w:rsidR="00620707">
        <w:t xml:space="preserve"> </w:t>
      </w:r>
      <w:r>
        <w:t>/negativně ovlivňují plodnost 15-20% žen/, obstrukce tenkého střeva, chronická pánevní bolest</w:t>
      </w:r>
    </w:p>
    <w:p w:rsidR="003F7F70" w:rsidRDefault="003F7F70" w:rsidP="0019276F">
      <w:r>
        <w:t>Léčba, prevence: jedinou možností rozrušení již vytvořených srůstů je operace s uskutečněním přerušení adhezí-srůstů/</w:t>
      </w:r>
      <w:proofErr w:type="spellStart"/>
      <w:r>
        <w:t>adheziolýza</w:t>
      </w:r>
      <w:proofErr w:type="spellEnd"/>
      <w:r>
        <w:t>/, což je ale výkon představující riziko opětovného vzniku srůstů.</w:t>
      </w:r>
      <w:r w:rsidR="0022272D">
        <w:t xml:space="preserve"> </w:t>
      </w:r>
      <w:r>
        <w:t>Proto zásadní význam má prevence vzniku adhezí při každém operačním výkonu, což znamená dodržování zásad fyziologického operování, použití antiadhezivních přípravků</w:t>
      </w:r>
      <w:r w:rsidR="0022272D">
        <w:t>. Použití antiadhezivních přípravků zahrnuje aplikaci tekutiny do břišní dutiny na konci operace za účelem zajištění fyzikální tekuté bariéry v prevenci vzájemného kontaktu poškozených pobřišničních povrchů. Adept je jediný registrovaný a dostupný roztok na redukci adhezí, který má dostatečně dlouhou intraperitoneální působnost, aby zajistil pokrytí v peritoneální dutině a přetrval čas kritického období tvorby adhezí.</w:t>
      </w:r>
    </w:p>
    <w:p w:rsidR="0022272D" w:rsidRDefault="0022272D" w:rsidP="0019276F">
      <w:r>
        <w:t>Gynekologickým pracovníkům se doporučuje v praxi uplatňovat zásady  antiadhezivní prevence</w:t>
      </w:r>
      <w:r w:rsidR="001201F6">
        <w:t>, u pacientek je nutný informovaný souhlas před výkonem, že byly poučeny o riziku adhezí</w:t>
      </w:r>
      <w:r w:rsidR="00620707">
        <w:t xml:space="preserve">. Pokládám i za svoji povinnost vás s tímto tématem seznámit. Další informace naleznete na </w:t>
      </w:r>
      <w:hyperlink r:id="rId4" w:history="1">
        <w:r w:rsidR="00620707" w:rsidRPr="00363342">
          <w:rPr>
            <w:rStyle w:val="Hypertextovodkaz"/>
          </w:rPr>
          <w:t>www.srusty.cz</w:t>
        </w:r>
      </w:hyperlink>
    </w:p>
    <w:p w:rsidR="00620707" w:rsidRPr="0019276F" w:rsidRDefault="00620707" w:rsidP="0019276F"/>
    <w:sectPr w:rsidR="00620707" w:rsidRPr="0019276F" w:rsidSect="000F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19276F"/>
    <w:rsid w:val="000F61FB"/>
    <w:rsid w:val="001201F6"/>
    <w:rsid w:val="0019276F"/>
    <w:rsid w:val="0022272D"/>
    <w:rsid w:val="003F7F70"/>
    <w:rsid w:val="00620707"/>
    <w:rsid w:val="00C16782"/>
    <w:rsid w:val="00D8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1F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2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2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20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ust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3</cp:revision>
  <dcterms:created xsi:type="dcterms:W3CDTF">2012-01-25T12:42:00Z</dcterms:created>
  <dcterms:modified xsi:type="dcterms:W3CDTF">2012-01-26T19:56:00Z</dcterms:modified>
</cp:coreProperties>
</file>